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FD" w:rsidRDefault="00E272FD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BE6BC3">
        <w:rPr>
          <w:rFonts w:ascii="Times New Roman" w:hAnsi="Times New Roman" w:cs="Times New Roman"/>
          <w:b/>
          <w:sz w:val="40"/>
          <w:szCs w:val="30"/>
        </w:rPr>
        <w:t>ПРОТИВОДЕЙСТВИЕ ТОРГОВЛЕ ЛЮДЬМИ</w:t>
      </w:r>
    </w:p>
    <w:p w:rsidR="00440092" w:rsidRPr="00BE6BC3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E272FD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 Несмотря на усилия, предпринимаемые международными, общественными, государственными организациями, проблема торговли людьми продолжает оставаться в современном мире. </w:t>
      </w:r>
    </w:p>
    <w:p w:rsidR="00E272FD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Торговля людьми - одно из самых жестоких преступлений, направленных против человека. Республика Беларусь берет на себя ответственность по защите пострадавших от торговли людьми или связанных с ней преступлений (далее жертва торговли людьми) и соблюдению их прав в соответствии с законодательством о правах человека. Эта ответственность включает в себя предоставление доступа к правосудию, возможность подачи иска с требованием возмещения причинного вреда, право на предоставление убежища, оказание медицинских услуг, а также помощь в возвращении на Родину. </w:t>
      </w:r>
    </w:p>
    <w:p w:rsidR="00E272FD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Меры защиты и реабилитации в Республике Беларусь применяется к гражданам Республики Беларусь, к иностранным гражданам или лицам без гражданства (далее – иностранцам), в отношении которых совершены торговля людьми или связанное с ней преступление. </w:t>
      </w:r>
    </w:p>
    <w:p w:rsidR="00BE6BC3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B61216" w:rsidRPr="00BE6BC3">
        <w:rPr>
          <w:rFonts w:ascii="Times New Roman" w:hAnsi="Times New Roman" w:cs="Times New Roman"/>
          <w:i/>
          <w:sz w:val="30"/>
          <w:szCs w:val="30"/>
        </w:rPr>
        <w:t xml:space="preserve">Основным законом в Республике Беларусь, определяющим организационно-правовые основы противодействия торговле людьми и систему мер по защите и реабилитации жертв торговли людьми является Закон Республики Беларусь «О противодействии торговле людьми» от 7 января 2012 г. № 350-З (текст Закона можно посмотреть на сайте МВД Республики Беларусь по ссылке: </w:t>
      </w:r>
      <w:hyperlink r:id="rId8" w:history="1">
        <w:r w:rsidR="00BE6BC3" w:rsidRPr="00D91260">
          <w:rPr>
            <w:rStyle w:val="a7"/>
            <w:rFonts w:ascii="Times New Roman" w:hAnsi="Times New Roman" w:cs="Times New Roman"/>
            <w:i/>
            <w:sz w:val="30"/>
            <w:szCs w:val="30"/>
          </w:rPr>
          <w:t>http://mvd.gov.by</w:t>
        </w:r>
      </w:hyperlink>
      <w:r w:rsidR="00B61216" w:rsidRPr="00BE6BC3">
        <w:rPr>
          <w:rFonts w:ascii="Times New Roman" w:hAnsi="Times New Roman" w:cs="Times New Roman"/>
          <w:i/>
          <w:sz w:val="30"/>
          <w:szCs w:val="30"/>
        </w:rPr>
        <w:t>).</w:t>
      </w:r>
    </w:p>
    <w:p w:rsidR="00BE6BC3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 В соответствии с данным Законом: </w:t>
      </w:r>
    </w:p>
    <w:p w:rsidR="00BE6BC3" w:rsidRPr="00BE6BC3" w:rsidRDefault="00B61216" w:rsidP="00A6062E">
      <w:pPr>
        <w:spacing w:after="0"/>
        <w:ind w:left="-993" w:right="-9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6BC3">
        <w:rPr>
          <w:rFonts w:ascii="Times New Roman" w:hAnsi="Times New Roman" w:cs="Times New Roman"/>
          <w:b/>
          <w:sz w:val="30"/>
          <w:szCs w:val="30"/>
        </w:rPr>
        <w:t xml:space="preserve">Торговля людьми – вербовка, перевозка, передача, укрывательство или получение человека в целях эксплуатации, совершенные путем обмана, либо злоупотребления доверием, либо применения насилия, либо под угрозой применения насилия. </w:t>
      </w:r>
    </w:p>
    <w:p w:rsidR="00BE6BC3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Согласие гражданина на запланированную эксплуатацию не принимается во внимание, если использовалось какое-либо из средств воздействия, указанных в настоящем абзаце. Вербовка, перевозка, передача, укрывательство или получение несовершеннолетнего в целях эксплуатации считаются торговлей людьми даже в том случае, если они не связаны с применением какого-либо из средств воздействия, указанных в настоящем абзаце. </w:t>
      </w:r>
    </w:p>
    <w:p w:rsidR="00BE6BC3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ab/>
      </w:r>
      <w:r w:rsidR="00B61216" w:rsidRPr="00BE6BC3">
        <w:rPr>
          <w:rFonts w:ascii="Times New Roman" w:hAnsi="Times New Roman" w:cs="Times New Roman"/>
          <w:b/>
          <w:sz w:val="30"/>
          <w:szCs w:val="30"/>
        </w:rPr>
        <w:t>Эксплуатация – незаконное принуждение человека к работе или оказанию услуг (в том числе к действиям сексуального характера, суррогатному материнству, забору у человека органов и (или) тканей) в случае, если он по независящим от него причинам не может отказаться от выполнения работ или оказания услуг, включая рабство или обычаи, сходные с рабством.</w:t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08C9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Преступления, связанные с торговлей людьми – использование занятия проституцией или создание условий для занятия проституцией; вовлечение в занятие проституцией либо принуждение к продолжению занятия проституцией; использование рабского труда; похищение человека; незаконные действия, направленные на трудоустройство граждан за границей; изготовление и распространение порнографических материалов или предметов порнографического характера с изображением несовершеннолетнего. </w:t>
      </w:r>
    </w:p>
    <w:p w:rsidR="009774DB" w:rsidRDefault="00B61216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Республикой Беларусь ратифицирован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 от 15 ноября 2000 года, подписанный Республикой Беларусь 14 декабря 2000 года.</w:t>
      </w:r>
    </w:p>
    <w:p w:rsidR="006D08C9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Согласно Протоколу </w:t>
      </w:r>
      <w:r w:rsidR="00B61216" w:rsidRPr="009774DB">
        <w:rPr>
          <w:rFonts w:ascii="Times New Roman" w:hAnsi="Times New Roman" w:cs="Times New Roman"/>
          <w:b/>
          <w:sz w:val="30"/>
          <w:szCs w:val="30"/>
        </w:rPr>
        <w:t>"торговля людьми"</w:t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 означает осуществляемые в целях эксплуатации вербовку, перевозку, передачу, укрывательство или получение людей путем угрозы силой или ее применения или других форм принуждения, похищения, мошенничества, обмана, злоупотребления властью или уязвимостью положения, либо путем подкупа, в виде платежей или выгод, для получения согласия лица, контролирующего другое лицо. </w:t>
      </w:r>
    </w:p>
    <w:p w:rsidR="00511949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Кроме того: </w:t>
      </w:r>
      <w:r w:rsidR="00B61216" w:rsidRPr="009774DB">
        <w:rPr>
          <w:rFonts w:ascii="Times New Roman" w:hAnsi="Times New Roman" w:cs="Times New Roman"/>
          <w:b/>
          <w:sz w:val="30"/>
          <w:szCs w:val="30"/>
        </w:rPr>
        <w:t>эксплуатация включает</w:t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, как минимум, эксплуатацию проституции других лиц или другие формы сексуальной эксплуатации, принудительный труд или услуги, рабство или обычаи, сходные с рабством, подневольное состояние или извлечение органов; согласие жертвы торговли людьми на запланированную эксплуатацию не принимается во внимание, если было использовано любое из средств вышеуказанного воздействия; вербовка, перевозка, передача, укрывательство или получение ребенка для целей эксплуатации считаются "торговлей людьми" даже в том случае, если они не связаны с применением какого-либо из вышеуказанных средств воздействия; "ребенок" означает любое лицо, не достигшее 18-летнего возраста. </w:t>
      </w:r>
    </w:p>
    <w:p w:rsidR="006D08C9" w:rsidRPr="00511949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B61216" w:rsidRPr="00511949">
        <w:rPr>
          <w:rFonts w:ascii="Times New Roman" w:hAnsi="Times New Roman" w:cs="Times New Roman"/>
          <w:b/>
          <w:sz w:val="30"/>
          <w:szCs w:val="30"/>
        </w:rPr>
        <w:t xml:space="preserve">Торговля людьми является преступлением в Республике Беларусь, за которое Уголовным кодексом Республике Беларусь предусмотрено </w:t>
      </w:r>
      <w:r w:rsidR="00B61216" w:rsidRPr="0051194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наказание до пятнадцати лет лишения свободы. Жертвы торговли людьми имеют право на помощь, независимо от гражданства и правого статуса. </w:t>
      </w:r>
    </w:p>
    <w:p w:rsidR="006D08C9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61216" w:rsidRPr="00326A1E">
        <w:rPr>
          <w:rFonts w:ascii="Times New Roman" w:hAnsi="Times New Roman" w:cs="Times New Roman"/>
          <w:sz w:val="30"/>
          <w:szCs w:val="30"/>
        </w:rPr>
        <w:t>Идентификация (признание) иностранного гражданина или лица без гражданства жертвой торговли людьми осуществляется органами внутренних дел, органами государственной безопасности, органами пограничной службы, органами прокуратуры, Следственным комитетом, а также в идентификации могут участвовать общественные объединения, международные и иностранные организации, осуществляющие деятельность в сфере противодействия торговле людьми. В случае</w:t>
      </w:r>
      <w:proofErr w:type="gramStart"/>
      <w:r w:rsidR="00B61216" w:rsidRPr="00326A1E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B61216" w:rsidRPr="00326A1E">
        <w:rPr>
          <w:rFonts w:ascii="Times New Roman" w:hAnsi="Times New Roman" w:cs="Times New Roman"/>
          <w:sz w:val="30"/>
          <w:szCs w:val="30"/>
        </w:rPr>
        <w:t xml:space="preserve"> если иностранец является жертвой торговли людьми, а равно свидетелем по уголовным делам о торговле людьми или преступлениях, связанных с торговлей людьми, либо оказывает помощь органам, осуществляющим оперативно-розыскную деятельность, по мотивированному ходатайству таких органов или органа, ведущего уголовный процесс, в отношении этого лица приостанавливается высылка или депортация до принятия решения (вынесения приговора) по уголовному делу в отношении лиц, виновных в торговле людьми или совершении преступления, связанного с торговлей людьми. При этом лицо, являющееся жертвой торговли людьми, регистрируется в органе регистрации по месту фактического временного пребывания в соответствии с законодательными актами Республики Беларусь независимо от обстоятельств его въезда в Республику Беларусь. </w:t>
      </w:r>
    </w:p>
    <w:p w:rsidR="00AA4690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B61216" w:rsidRPr="00326A1E">
        <w:rPr>
          <w:rFonts w:ascii="Times New Roman" w:hAnsi="Times New Roman" w:cs="Times New Roman"/>
          <w:sz w:val="30"/>
          <w:szCs w:val="30"/>
        </w:rPr>
        <w:t>Иностранцу, который является жертвой торговли людьми и активно способствует расследованию уголовного дела о торговле людьми или преступления, связанного с торговлей людьми, срок пребывания которого на территории Республики Беларусь истек, органы внутренних дел Республики Беларусь по мотивированному ходатайству органа, осуществляющего оперативно-розыскную деятельность, или органа, ведущего уголовный процесс, в порядке, установленном законодательством Республики Беларусь, выдают разрешения на временное проживание в Республике Беларусь</w:t>
      </w:r>
      <w:proofErr w:type="gramEnd"/>
      <w:r w:rsidR="00B61216" w:rsidRPr="00326A1E">
        <w:rPr>
          <w:rFonts w:ascii="Times New Roman" w:hAnsi="Times New Roman" w:cs="Times New Roman"/>
          <w:sz w:val="30"/>
          <w:szCs w:val="30"/>
        </w:rPr>
        <w:t xml:space="preserve">, как правило, на срок не более одного года для их участия в уголовном процессе, социальной защиты и реабилитации (статья 22 Закона Республики Беларусь «О противодействии торговле людьми» от 7 января 2012 г. № 350-З). </w:t>
      </w:r>
    </w:p>
    <w:p w:rsidR="006D08C9" w:rsidRDefault="00B61216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Если иностранец, который мог пострадать от торговли людьми или связанных с ней преступлений, хочет воспользоваться «временем на размышление» (в течение 30 дней со дня заполнения анкеты) и сразу не решил сотрудничать с правоохранительными органами, то его пребывание будет легализовано на </w:t>
      </w:r>
      <w:r w:rsidRPr="00326A1E">
        <w:rPr>
          <w:rFonts w:ascii="Times New Roman" w:hAnsi="Times New Roman" w:cs="Times New Roman"/>
          <w:sz w:val="30"/>
          <w:szCs w:val="30"/>
        </w:rPr>
        <w:lastRenderedPageBreak/>
        <w:t xml:space="preserve">основании временного пребывания на срок 30 дней. Если иностранец, который мог пострадать от торговли людьми или связанных с ней преступлений, не примет решения сотрудничать с правоохранительными органами после </w:t>
      </w:r>
      <w:proofErr w:type="gramStart"/>
      <w:r w:rsidRPr="00326A1E">
        <w:rPr>
          <w:rFonts w:ascii="Times New Roman" w:hAnsi="Times New Roman" w:cs="Times New Roman"/>
          <w:sz w:val="30"/>
          <w:szCs w:val="30"/>
        </w:rPr>
        <w:t>истечении</w:t>
      </w:r>
      <w:proofErr w:type="gramEnd"/>
      <w:r w:rsidRPr="00326A1E">
        <w:rPr>
          <w:rFonts w:ascii="Times New Roman" w:hAnsi="Times New Roman" w:cs="Times New Roman"/>
          <w:sz w:val="30"/>
          <w:szCs w:val="30"/>
        </w:rPr>
        <w:t xml:space="preserve"> 30 дней, он сможет воспользоваться помощью в добровольном возвращении в страну происхождения </w:t>
      </w:r>
    </w:p>
    <w:p w:rsidR="00D564D0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B61216" w:rsidRPr="00326A1E">
        <w:rPr>
          <w:rFonts w:ascii="Times New Roman" w:hAnsi="Times New Roman" w:cs="Times New Roman"/>
          <w:sz w:val="30"/>
          <w:szCs w:val="30"/>
        </w:rPr>
        <w:t>Физическое лицо, совершившее административное правонарушение в силу обстоятельств, вызванных совершением в отношении его деяний, влекущих ответственность по статье 181 «Торговля людьми» Уголовного кодекса Республики Беларусь, либо деяний, направленных на его использование в целях сексуальной или иной эксплуатации, ответственность за которые предусмотрена статьями 171, 171-1, 181-1, 182, 187 Уголовного кодекса Республики Беларусь, освобождается от а</w:t>
      </w:r>
      <w:r w:rsidR="00D564D0">
        <w:rPr>
          <w:rFonts w:ascii="Times New Roman" w:hAnsi="Times New Roman" w:cs="Times New Roman"/>
          <w:sz w:val="30"/>
          <w:szCs w:val="30"/>
        </w:rPr>
        <w:t>дминистративной ответственности.</w:t>
      </w:r>
      <w:proofErr w:type="gramEnd"/>
    </w:p>
    <w:p w:rsidR="00D564D0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B61216" w:rsidRPr="00D564D0">
        <w:rPr>
          <w:rFonts w:ascii="Times New Roman" w:hAnsi="Times New Roman" w:cs="Times New Roman"/>
          <w:b/>
          <w:sz w:val="30"/>
          <w:szCs w:val="30"/>
        </w:rPr>
        <w:t>К жертвам торговли, с их согласия, применяются следующие меры по защите и реабилитации:</w:t>
      </w:r>
      <w:r w:rsidR="00B61216" w:rsidRPr="00326A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64D0" w:rsidRDefault="00B61216" w:rsidP="00A6062E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обеспечение безопасности; </w:t>
      </w:r>
    </w:p>
    <w:p w:rsidR="00D564D0" w:rsidRDefault="00B61216" w:rsidP="00A6062E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26A1E">
        <w:rPr>
          <w:rFonts w:ascii="Times New Roman" w:hAnsi="Times New Roman" w:cs="Times New Roman"/>
          <w:sz w:val="30"/>
          <w:szCs w:val="30"/>
        </w:rPr>
        <w:t xml:space="preserve">социальная защита и реабилитация (предоставление временных мест пребывании, правовая и юридическая, медицинская, психологическая, социально-педагогическая и иная помощь, содействие в трудоустройстве на постоянную работу); </w:t>
      </w:r>
      <w:proofErr w:type="gramEnd"/>
    </w:p>
    <w:p w:rsidR="00D564D0" w:rsidRDefault="00B61216" w:rsidP="00A6062E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материальная поддержка; </w:t>
      </w:r>
    </w:p>
    <w:p w:rsidR="00D564D0" w:rsidRDefault="00B61216" w:rsidP="00A6062E">
      <w:pPr>
        <w:numPr>
          <w:ilvl w:val="0"/>
          <w:numId w:val="1"/>
        </w:numPr>
        <w:spacing w:after="0" w:line="240" w:lineRule="auto"/>
        <w:ind w:right="-908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приостановление высылки и депортации; в случае необходимости предоставляются услуги переводчика. </w:t>
      </w:r>
    </w:p>
    <w:p w:rsidR="007D6A21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B61216" w:rsidRPr="00326A1E">
        <w:rPr>
          <w:rFonts w:ascii="Times New Roman" w:hAnsi="Times New Roman" w:cs="Times New Roman"/>
          <w:sz w:val="30"/>
          <w:szCs w:val="30"/>
        </w:rPr>
        <w:t>Иностранный гражданин или лицо без гражданства, который мог пострадать от торговли людьми или связанных с ней преступлений, также имеет право на защиту и реабилитацию в течение 30 дней со дня обращения и заполнения анкеты государственными организациями (органами) или общественные объединениями, международными и иностранными организациями осуществляющими деятельность в сфере противодействия торговле людьми, вне зависимости участия в уголовном процессе.</w:t>
      </w:r>
      <w:proofErr w:type="gramEnd"/>
      <w:r w:rsidR="00B61216" w:rsidRPr="00326A1E">
        <w:rPr>
          <w:rFonts w:ascii="Times New Roman" w:hAnsi="Times New Roman" w:cs="Times New Roman"/>
          <w:sz w:val="30"/>
          <w:szCs w:val="30"/>
        </w:rPr>
        <w:t xml:space="preserve"> Общественные объединения, международные и иностранные организации, осуществляющие деятельность в сфере противодействия торговле людьми, идентифицируют (признают) иностранного гражданина или лица без гражданства, который мог пострадать от торговли людьми или связанных с ней преступлений, исходя из определения «торговля людьми», руководствуясь следующими нормативными актами: Протоколом о предупреждении и пресечении торговли людьми, особенно женщинами и детьми, и наказании за нее, </w:t>
      </w:r>
      <w:proofErr w:type="gramStart"/>
      <w:r w:rsidR="00B61216" w:rsidRPr="00326A1E">
        <w:rPr>
          <w:rFonts w:ascii="Times New Roman" w:hAnsi="Times New Roman" w:cs="Times New Roman"/>
          <w:sz w:val="30"/>
          <w:szCs w:val="30"/>
        </w:rPr>
        <w:t>дополняющий</w:t>
      </w:r>
      <w:proofErr w:type="gramEnd"/>
      <w:r w:rsidR="00B61216" w:rsidRPr="00326A1E">
        <w:rPr>
          <w:rFonts w:ascii="Times New Roman" w:hAnsi="Times New Roman" w:cs="Times New Roman"/>
          <w:sz w:val="30"/>
          <w:szCs w:val="30"/>
        </w:rPr>
        <w:t xml:space="preserve"> Конвенцию </w:t>
      </w:r>
      <w:r w:rsidR="00B61216" w:rsidRPr="00326A1E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Организации Объединенных Наций против транснациональной организованной преступности; Конвенцией Совета Европы «О противодействии торговле людьми»; Законом Республики Беларусь «О противодействии торговле людьми» от 07.01.2012 № 350-З; Постановлением Совета Министров №485 от 11.06.2015 «Об утверждении Положения о порядке идентификации жертв торговли людьми, порядке заполнения и форме анкеты гражданина, который мог пострадать от торговли людьми или связанных с ней преступлений, порядке предоставления содержащихся в ней сведений». </w:t>
      </w:r>
    </w:p>
    <w:p w:rsidR="007D6A21" w:rsidRDefault="00440092" w:rsidP="00A6062E">
      <w:pPr>
        <w:spacing w:after="0"/>
        <w:ind w:left="-993" w:right="-9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B61216" w:rsidRPr="00326A1E">
        <w:rPr>
          <w:rFonts w:ascii="Times New Roman" w:hAnsi="Times New Roman" w:cs="Times New Roman"/>
          <w:sz w:val="30"/>
          <w:szCs w:val="30"/>
        </w:rPr>
        <w:t xml:space="preserve">Жертвам торговли людьми (в том числе иностранцам), идентифицированными таковыми общественными объединениями, международными и иностранными организациями предоставляется следующая помощь: содействие в возвращение на родину, медицинская помощь, психологическая помощь, юридическая помощь, гуманитарная помощь, помощь переводчика. </w:t>
      </w:r>
    </w:p>
    <w:p w:rsidR="00D04005" w:rsidRDefault="00D04005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4005" w:rsidRDefault="00D04005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4005" w:rsidRDefault="00D04005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4005" w:rsidRDefault="00D04005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4005" w:rsidRDefault="00D04005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92" w:rsidRDefault="00440092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4005" w:rsidRDefault="00D04005" w:rsidP="00A6062E">
      <w:pPr>
        <w:spacing w:after="0"/>
        <w:ind w:left="-993" w:right="-9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6A21" w:rsidRDefault="00B61216" w:rsidP="00A6062E">
      <w:pPr>
        <w:spacing w:after="0" w:line="240" w:lineRule="auto"/>
        <w:ind w:left="-992" w:right="-907"/>
        <w:jc w:val="center"/>
        <w:rPr>
          <w:rFonts w:ascii="Times New Roman" w:hAnsi="Times New Roman" w:cs="Times New Roman"/>
          <w:sz w:val="30"/>
          <w:szCs w:val="30"/>
        </w:rPr>
      </w:pPr>
      <w:r w:rsidRPr="007D6A21">
        <w:rPr>
          <w:rFonts w:ascii="Times New Roman" w:hAnsi="Times New Roman" w:cs="Times New Roman"/>
          <w:b/>
          <w:sz w:val="30"/>
          <w:szCs w:val="30"/>
        </w:rPr>
        <w:lastRenderedPageBreak/>
        <w:t>Лица (в том числе иностранцы), ставшие жертвами торговли людьми, за помощью могут обратиться в следующие организации и государственные органы:</w:t>
      </w:r>
    </w:p>
    <w:p w:rsidR="00A6062E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Главное управление по </w:t>
      </w:r>
      <w:proofErr w:type="spellStart"/>
      <w:r w:rsidRPr="00326A1E">
        <w:rPr>
          <w:rFonts w:ascii="Times New Roman" w:hAnsi="Times New Roman" w:cs="Times New Roman"/>
          <w:sz w:val="30"/>
          <w:szCs w:val="30"/>
        </w:rPr>
        <w:t>наркоконтролю</w:t>
      </w:r>
      <w:proofErr w:type="spellEnd"/>
      <w:r w:rsidRPr="00326A1E">
        <w:rPr>
          <w:rFonts w:ascii="Times New Roman" w:hAnsi="Times New Roman" w:cs="Times New Roman"/>
          <w:sz w:val="30"/>
          <w:szCs w:val="30"/>
        </w:rPr>
        <w:t xml:space="preserve"> и противодействию торговле людьми Министерства внутренних дел Республики Беларусь Министерство внутренних дел: г. Минск, 220030, ул. Городской Вал, 4 </w:t>
      </w:r>
    </w:p>
    <w:p w:rsidR="007D6A21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телефоны: 8 (017) 218 71 70, 218 71 69, 218 73 42, 218 74 49 E-</w:t>
      </w:r>
      <w:proofErr w:type="spellStart"/>
      <w:r w:rsidRPr="00326A1E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326A1E">
        <w:rPr>
          <w:rFonts w:ascii="Times New Roman" w:hAnsi="Times New Roman" w:cs="Times New Roman"/>
          <w:sz w:val="30"/>
          <w:szCs w:val="30"/>
        </w:rPr>
        <w:t xml:space="preserve">: </w:t>
      </w:r>
      <w:hyperlink r:id="rId9" w:history="1">
        <w:r w:rsidR="007D6A21" w:rsidRPr="00D91260">
          <w:rPr>
            <w:rStyle w:val="a7"/>
            <w:rFonts w:ascii="Times New Roman" w:hAnsi="Times New Roman" w:cs="Times New Roman"/>
            <w:sz w:val="30"/>
            <w:szCs w:val="30"/>
          </w:rPr>
          <w:t>uniptl@tut.by</w:t>
        </w:r>
      </w:hyperlink>
      <w:r w:rsidRPr="00326A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6A21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Брестская область: 8 (0162) 27 56 77, 45 06 00</w:t>
      </w:r>
    </w:p>
    <w:p w:rsidR="007D6A21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Витебская область: 8 (0212) 24 86 59, 24 78 15 </w:t>
      </w:r>
    </w:p>
    <w:p w:rsidR="007D6A21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Гомельская область: 8 (0232) 70 42 17, 70 36 53 </w:t>
      </w:r>
    </w:p>
    <w:p w:rsidR="007D6A21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Гродненская область: 8 (0152) 79 73 58, 79 79 11 </w:t>
      </w:r>
    </w:p>
    <w:p w:rsidR="007D6A21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Минская область: 8 (017) 229 06 07, 229 06 12 </w:t>
      </w:r>
    </w:p>
    <w:p w:rsidR="007D6A21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Могилевская область: 8 (0222) 29 80 92, 29 80 91 </w:t>
      </w:r>
    </w:p>
    <w:p w:rsidR="007D6A21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Город Минск: 8 (017) 200 90 47, 229 40 42 </w:t>
      </w:r>
    </w:p>
    <w:p w:rsidR="00A6062E" w:rsidRDefault="00A6062E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</w:p>
    <w:p w:rsidR="00464F8A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Также контакты управлений по </w:t>
      </w:r>
      <w:proofErr w:type="spellStart"/>
      <w:r w:rsidRPr="00326A1E">
        <w:rPr>
          <w:rFonts w:ascii="Times New Roman" w:hAnsi="Times New Roman" w:cs="Times New Roman"/>
          <w:sz w:val="30"/>
          <w:szCs w:val="30"/>
        </w:rPr>
        <w:t>наркоконтролю</w:t>
      </w:r>
      <w:proofErr w:type="spellEnd"/>
      <w:r w:rsidRPr="00326A1E">
        <w:rPr>
          <w:rFonts w:ascii="Times New Roman" w:hAnsi="Times New Roman" w:cs="Times New Roman"/>
          <w:sz w:val="30"/>
          <w:szCs w:val="30"/>
        </w:rPr>
        <w:t xml:space="preserve"> и противодействию торговле людьми можно посмотреть на сайте МВД Республики Беларусь по ссылке: </w:t>
      </w:r>
      <w:hyperlink r:id="rId10" w:history="1">
        <w:r w:rsidR="00464F8A" w:rsidRPr="00D91260">
          <w:rPr>
            <w:rStyle w:val="a7"/>
            <w:rFonts w:ascii="Times New Roman" w:hAnsi="Times New Roman" w:cs="Times New Roman"/>
            <w:sz w:val="30"/>
            <w:szCs w:val="30"/>
          </w:rPr>
          <w:t>http://mvd.gov.by/ru/main.aspx?guid=10061</w:t>
        </w:r>
      </w:hyperlink>
    </w:p>
    <w:p w:rsidR="00464F8A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Представительство Международной организации по миграции (МОМ) в Республике Беларусь г. Минск, 220005, пер. Горный, д. 3 Тел: + 375 17 284 46 91, + 375 17 284 46 02 E-</w:t>
      </w:r>
      <w:proofErr w:type="spellStart"/>
      <w:r w:rsidRPr="00326A1E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326A1E">
        <w:rPr>
          <w:rFonts w:ascii="Times New Roman" w:hAnsi="Times New Roman" w:cs="Times New Roman"/>
          <w:sz w:val="30"/>
          <w:szCs w:val="30"/>
        </w:rPr>
        <w:t xml:space="preserve">: iomminsk@iom.int </w:t>
      </w:r>
    </w:p>
    <w:p w:rsidR="00464F8A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Общественное объединение «Клуб деловых женщин» г. Брест: г. Брест, 224030, пл. Свободы д. 8 E-</w:t>
      </w:r>
      <w:proofErr w:type="spellStart"/>
      <w:r w:rsidRPr="00326A1E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326A1E">
        <w:rPr>
          <w:rFonts w:ascii="Times New Roman" w:hAnsi="Times New Roman" w:cs="Times New Roman"/>
          <w:sz w:val="30"/>
          <w:szCs w:val="30"/>
        </w:rPr>
        <w:t xml:space="preserve">: </w:t>
      </w:r>
      <w:hyperlink r:id="rId11" w:history="1">
        <w:r w:rsidR="00464F8A" w:rsidRPr="00D91260">
          <w:rPr>
            <w:rStyle w:val="a7"/>
            <w:rFonts w:ascii="Times New Roman" w:hAnsi="Times New Roman" w:cs="Times New Roman"/>
            <w:sz w:val="30"/>
            <w:szCs w:val="30"/>
          </w:rPr>
          <w:t>bpwbrest@brest.by</w:t>
        </w:r>
      </w:hyperlink>
      <w:r w:rsidRPr="00326A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4F8A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Телефон «Горячей линии по безопасному выезду, пребыванию за рубежом и противодействию торговли людьми» телефон для звонков на территории Беларуси: 8 801 201 5555 работает с 8.00 до 20.00 без выходных звонок бесплатный со стационарных телефонов, и с мобильных телефонов: +375 162 21 88 88 звонок платный</w:t>
      </w:r>
    </w:p>
    <w:p w:rsidR="00D04005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 Белорусское Общество Красного Креста Секретариат г. Минск 220030, ул. Карла Маркса д. 35 тел.: (8-017) 327-26-20 E-</w:t>
      </w:r>
      <w:proofErr w:type="spellStart"/>
      <w:r w:rsidRPr="00326A1E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326A1E">
        <w:rPr>
          <w:rFonts w:ascii="Times New Roman" w:hAnsi="Times New Roman" w:cs="Times New Roman"/>
          <w:sz w:val="30"/>
          <w:szCs w:val="30"/>
        </w:rPr>
        <w:t xml:space="preserve">: International@redcross.by, info@redcross.by </w:t>
      </w:r>
    </w:p>
    <w:p w:rsidR="00D04005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Региональные отделения – Центры «Рука помощи»: г. Брест 224028, ул. Орловская 28-д</w:t>
      </w:r>
      <w:proofErr w:type="gramStart"/>
      <w:r w:rsidRPr="00326A1E">
        <w:rPr>
          <w:rFonts w:ascii="Times New Roman" w:hAnsi="Times New Roman" w:cs="Times New Roman"/>
          <w:sz w:val="30"/>
          <w:szCs w:val="30"/>
        </w:rPr>
        <w:t xml:space="preserve"> Т</w:t>
      </w:r>
      <w:proofErr w:type="gramEnd"/>
      <w:r w:rsidRPr="00326A1E">
        <w:rPr>
          <w:rFonts w:ascii="Times New Roman" w:hAnsi="Times New Roman" w:cs="Times New Roman"/>
          <w:sz w:val="30"/>
          <w:szCs w:val="30"/>
        </w:rPr>
        <w:t xml:space="preserve">ел.: (8-0162) 42-86-52 </w:t>
      </w:r>
    </w:p>
    <w:p w:rsidR="00D04005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г. Витебск 210027, пр-т Строителей 6</w:t>
      </w:r>
      <w:proofErr w:type="gramStart"/>
      <w:r w:rsidRPr="00326A1E">
        <w:rPr>
          <w:rFonts w:ascii="Times New Roman" w:hAnsi="Times New Roman" w:cs="Times New Roman"/>
          <w:sz w:val="30"/>
          <w:szCs w:val="30"/>
        </w:rPr>
        <w:t xml:space="preserve"> Т</w:t>
      </w:r>
      <w:proofErr w:type="gramEnd"/>
      <w:r w:rsidRPr="00326A1E">
        <w:rPr>
          <w:rFonts w:ascii="Times New Roman" w:hAnsi="Times New Roman" w:cs="Times New Roman"/>
          <w:sz w:val="30"/>
          <w:szCs w:val="30"/>
        </w:rPr>
        <w:t>ел.: (8-0212) 57-41-33 г. Гомель 246050, ул. Пролетарская д. 9 Тел.: (8-0232) 75-55-71</w:t>
      </w:r>
    </w:p>
    <w:p w:rsidR="00D04005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 xml:space="preserve"> г. Гродно 230023, ул. Ожешко д. 1</w:t>
      </w:r>
      <w:proofErr w:type="gramStart"/>
      <w:r w:rsidRPr="00326A1E">
        <w:rPr>
          <w:rFonts w:ascii="Times New Roman" w:hAnsi="Times New Roman" w:cs="Times New Roman"/>
          <w:sz w:val="30"/>
          <w:szCs w:val="30"/>
        </w:rPr>
        <w:t xml:space="preserve"> Т</w:t>
      </w:r>
      <w:proofErr w:type="gramEnd"/>
      <w:r w:rsidRPr="00326A1E">
        <w:rPr>
          <w:rFonts w:ascii="Times New Roman" w:hAnsi="Times New Roman" w:cs="Times New Roman"/>
          <w:sz w:val="30"/>
          <w:szCs w:val="30"/>
        </w:rPr>
        <w:t xml:space="preserve">ел.: (8-0152) 74-35-34 </w:t>
      </w:r>
    </w:p>
    <w:p w:rsidR="00D04005" w:rsidRDefault="00B61216" w:rsidP="00A6062E">
      <w:pPr>
        <w:spacing w:after="0" w:line="240" w:lineRule="auto"/>
        <w:ind w:left="-992" w:right="-907"/>
        <w:jc w:val="both"/>
        <w:rPr>
          <w:rFonts w:ascii="Times New Roman" w:hAnsi="Times New Roman" w:cs="Times New Roman"/>
          <w:sz w:val="30"/>
          <w:szCs w:val="30"/>
        </w:rPr>
      </w:pPr>
      <w:r w:rsidRPr="00326A1E">
        <w:rPr>
          <w:rFonts w:ascii="Times New Roman" w:hAnsi="Times New Roman" w:cs="Times New Roman"/>
          <w:sz w:val="30"/>
          <w:szCs w:val="30"/>
        </w:rPr>
        <w:t>г. Могилев 212030, ул. Первомайская д. 52</w:t>
      </w:r>
      <w:proofErr w:type="gramStart"/>
      <w:r w:rsidRPr="00326A1E">
        <w:rPr>
          <w:rFonts w:ascii="Times New Roman" w:hAnsi="Times New Roman" w:cs="Times New Roman"/>
          <w:sz w:val="30"/>
          <w:szCs w:val="30"/>
        </w:rPr>
        <w:t xml:space="preserve"> Т</w:t>
      </w:r>
      <w:proofErr w:type="gramEnd"/>
      <w:r w:rsidRPr="00326A1E">
        <w:rPr>
          <w:rFonts w:ascii="Times New Roman" w:hAnsi="Times New Roman" w:cs="Times New Roman"/>
          <w:sz w:val="30"/>
          <w:szCs w:val="30"/>
        </w:rPr>
        <w:t xml:space="preserve">ел.: (8-0222) 32-70-35 </w:t>
      </w:r>
    </w:p>
    <w:sectPr w:rsidR="00D04005" w:rsidSect="00D04005">
      <w:footerReference w:type="default" r:id="rId12"/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3F" w:rsidRDefault="0075493F" w:rsidP="00326A1E">
      <w:pPr>
        <w:spacing w:after="0" w:line="240" w:lineRule="auto"/>
      </w:pPr>
      <w:r>
        <w:separator/>
      </w:r>
    </w:p>
  </w:endnote>
  <w:endnote w:type="continuationSeparator" w:id="0">
    <w:p w:rsidR="0075493F" w:rsidRDefault="0075493F" w:rsidP="0032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1E" w:rsidRDefault="00326A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0092">
      <w:rPr>
        <w:noProof/>
      </w:rPr>
      <w:t>1</w:t>
    </w:r>
    <w:r>
      <w:fldChar w:fldCharType="end"/>
    </w:r>
  </w:p>
  <w:p w:rsidR="00326A1E" w:rsidRDefault="00326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3F" w:rsidRDefault="0075493F" w:rsidP="00326A1E">
      <w:pPr>
        <w:spacing w:after="0" w:line="240" w:lineRule="auto"/>
      </w:pPr>
      <w:r>
        <w:separator/>
      </w:r>
    </w:p>
  </w:footnote>
  <w:footnote w:type="continuationSeparator" w:id="0">
    <w:p w:rsidR="0075493F" w:rsidRDefault="0075493F" w:rsidP="0032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6796"/>
    <w:multiLevelType w:val="hybridMultilevel"/>
    <w:tmpl w:val="54E4480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713"/>
    <w:rsid w:val="00326A1E"/>
    <w:rsid w:val="00440092"/>
    <w:rsid w:val="00464F8A"/>
    <w:rsid w:val="00511949"/>
    <w:rsid w:val="006D08C9"/>
    <w:rsid w:val="0075493F"/>
    <w:rsid w:val="007D6A21"/>
    <w:rsid w:val="009774DB"/>
    <w:rsid w:val="00A6062E"/>
    <w:rsid w:val="00AA4690"/>
    <w:rsid w:val="00B61216"/>
    <w:rsid w:val="00B72713"/>
    <w:rsid w:val="00BE6BC3"/>
    <w:rsid w:val="00D04005"/>
    <w:rsid w:val="00D564D0"/>
    <w:rsid w:val="00E272FD"/>
    <w:rsid w:val="00E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6A1E"/>
    <w:rPr>
      <w:rFonts w:cs="Arial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326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26A1E"/>
    <w:rPr>
      <w:rFonts w:cs="Arial"/>
      <w:sz w:val="22"/>
      <w:szCs w:val="22"/>
      <w:lang w:val="ru-RU"/>
    </w:rPr>
  </w:style>
  <w:style w:type="character" w:styleId="a7">
    <w:name w:val="Hyperlink"/>
    <w:uiPriority w:val="99"/>
    <w:unhideWhenUsed/>
    <w:rsid w:val="00BE6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gov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wbrest@brest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vd.gov.by/ru/main.aspx?guid=100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ptl@tut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7</dc:creator>
  <cp:lastModifiedBy>Гумар</cp:lastModifiedBy>
  <cp:revision>6</cp:revision>
  <dcterms:created xsi:type="dcterms:W3CDTF">2021-05-14T06:51:00Z</dcterms:created>
  <dcterms:modified xsi:type="dcterms:W3CDTF">2021-05-15T09:29:00Z</dcterms:modified>
</cp:coreProperties>
</file>